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0CF8D422"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DE3CBB">
        <w:rPr>
          <w:rFonts w:eastAsia="Calibri" w:cstheme="minorHAnsi"/>
          <w:b/>
          <w:bCs/>
          <w:sz w:val="22"/>
          <w:szCs w:val="22"/>
        </w:rPr>
        <w:t>231</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A4294D">
        <w:rPr>
          <w:rFonts w:eastAsia="Calibri" w:cstheme="minorHAnsi"/>
          <w:b/>
          <w:bCs/>
          <w:sz w:val="22"/>
          <w:szCs w:val="22"/>
        </w:rPr>
        <w:t>2</w:t>
      </w:r>
      <w:r w:rsidR="00DE3CBB">
        <w:rPr>
          <w:rFonts w:eastAsia="Calibri" w:cstheme="minorHAnsi"/>
          <w:b/>
          <w:bCs/>
          <w:sz w:val="22"/>
          <w:szCs w:val="22"/>
        </w:rPr>
        <w:t>5</w:t>
      </w:r>
      <w:r>
        <w:rPr>
          <w:rFonts w:eastAsia="Calibri" w:cstheme="minorHAnsi"/>
          <w:b/>
          <w:bCs/>
          <w:sz w:val="22"/>
          <w:szCs w:val="22"/>
        </w:rPr>
        <w:t>/0</w:t>
      </w:r>
      <w:r w:rsidR="00DE3CBB">
        <w:rPr>
          <w:rFonts w:eastAsia="Calibri" w:cstheme="minorHAnsi"/>
          <w:b/>
          <w:bCs/>
          <w:sz w:val="22"/>
          <w:szCs w:val="22"/>
        </w:rPr>
        <w:t>6</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0AECDFA5"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A4294D">
              <w:rPr>
                <w:rFonts w:eastAsia="Calibri" w:cstheme="minorHAnsi"/>
                <w:b/>
                <w:bCs/>
                <w:sz w:val="22"/>
                <w:szCs w:val="22"/>
              </w:rPr>
              <w:t xml:space="preserve">del servizio di </w:t>
            </w:r>
            <w:r w:rsidR="00DE3CBB">
              <w:rPr>
                <w:rFonts w:eastAsia="Calibri" w:cstheme="minorHAnsi"/>
                <w:b/>
                <w:bCs/>
                <w:sz w:val="22"/>
                <w:szCs w:val="22"/>
              </w:rPr>
              <w:t xml:space="preserve">sviluppo sito web ufficiale del </w:t>
            </w:r>
            <w:proofErr w:type="spellStart"/>
            <w:r w:rsidR="00DE3CBB">
              <w:rPr>
                <w:rFonts w:eastAsia="Calibri" w:cstheme="minorHAnsi"/>
                <w:b/>
                <w:bCs/>
                <w:sz w:val="22"/>
                <w:szCs w:val="22"/>
              </w:rPr>
              <w:t>Dicea</w:t>
            </w:r>
            <w:proofErr w:type="spellEnd"/>
            <w:r w:rsidR="00DE3CBB">
              <w:rPr>
                <w:rFonts w:eastAsia="Calibri" w:cstheme="minorHAnsi"/>
                <w:b/>
                <w:bCs/>
                <w:sz w:val="22"/>
                <w:szCs w:val="22"/>
              </w:rPr>
              <w:t xml:space="preserve">, comprensivo di </w:t>
            </w:r>
            <w:proofErr w:type="spellStart"/>
            <w:r w:rsidR="00DE3CBB">
              <w:rPr>
                <w:rFonts w:eastAsia="Calibri" w:cstheme="minorHAnsi"/>
                <w:b/>
                <w:bCs/>
                <w:sz w:val="22"/>
                <w:szCs w:val="22"/>
              </w:rPr>
              <w:t>layuout</w:t>
            </w:r>
            <w:proofErr w:type="spellEnd"/>
            <w:r w:rsidR="00DE3CBB">
              <w:rPr>
                <w:rFonts w:eastAsia="Calibri" w:cstheme="minorHAnsi"/>
                <w:b/>
                <w:bCs/>
                <w:sz w:val="22"/>
                <w:szCs w:val="22"/>
              </w:rPr>
              <w:t xml:space="preserve"> grafico, UI e UX, social </w:t>
            </w:r>
            <w:proofErr w:type="spellStart"/>
            <w:r w:rsidR="00DE3CBB">
              <w:rPr>
                <w:rFonts w:eastAsia="Calibri" w:cstheme="minorHAnsi"/>
                <w:b/>
                <w:bCs/>
                <w:sz w:val="22"/>
                <w:szCs w:val="22"/>
              </w:rPr>
              <w:t>wall</w:t>
            </w:r>
            <w:proofErr w:type="spellEnd"/>
            <w:r w:rsidR="00DE3CBB">
              <w:rPr>
                <w:rFonts w:eastAsia="Calibri" w:cstheme="minorHAnsi"/>
                <w:b/>
                <w:bCs/>
                <w:sz w:val="22"/>
                <w:szCs w:val="22"/>
              </w:rPr>
              <w:t xml:space="preserve"> integrato ed interattivo, piattaforma CMS, area riservata entry, </w:t>
            </w:r>
            <w:proofErr w:type="spellStart"/>
            <w:r w:rsidR="00DE3CBB">
              <w:rPr>
                <w:rFonts w:eastAsia="Calibri" w:cstheme="minorHAnsi"/>
                <w:b/>
                <w:bCs/>
                <w:sz w:val="22"/>
                <w:szCs w:val="22"/>
              </w:rPr>
              <w:t>seo</w:t>
            </w:r>
            <w:proofErr w:type="spellEnd"/>
            <w:r w:rsidR="00DE3CBB">
              <w:rPr>
                <w:rFonts w:eastAsia="Calibri" w:cstheme="minorHAnsi"/>
                <w:b/>
                <w:bCs/>
                <w:sz w:val="22"/>
                <w:szCs w:val="22"/>
              </w:rPr>
              <w:t xml:space="preserve"> </w:t>
            </w:r>
            <w:proofErr w:type="spellStart"/>
            <w:r w:rsidR="00DE3CBB">
              <w:rPr>
                <w:rFonts w:eastAsia="Calibri" w:cstheme="minorHAnsi"/>
                <w:b/>
                <w:bCs/>
                <w:sz w:val="22"/>
                <w:szCs w:val="22"/>
              </w:rPr>
              <w:t>basic</w:t>
            </w:r>
            <w:proofErr w:type="spellEnd"/>
            <w:r w:rsidR="00A4294D">
              <w:rPr>
                <w:rFonts w:eastAsia="Calibri" w:cstheme="minorHAnsi"/>
                <w:b/>
                <w:bCs/>
                <w:sz w:val="22"/>
                <w:szCs w:val="22"/>
              </w:rPr>
              <w:t xml:space="preserve">, a servizio delle esigenze del </w:t>
            </w:r>
            <w:proofErr w:type="gramStart"/>
            <w:r w:rsidR="00A4294D">
              <w:rPr>
                <w:rFonts w:eastAsia="Calibri" w:cstheme="minorHAnsi"/>
                <w:b/>
                <w:bCs/>
                <w:sz w:val="22"/>
                <w:szCs w:val="22"/>
              </w:rPr>
              <w:t xml:space="preserve">Dipartimento </w:t>
            </w:r>
            <w:r>
              <w:rPr>
                <w:rFonts w:eastAsia="Calibri" w:cstheme="minorHAnsi"/>
                <w:b/>
                <w:bCs/>
                <w:sz w:val="22"/>
                <w:szCs w:val="22"/>
              </w:rPr>
              <w:t>,</w:t>
            </w:r>
            <w:proofErr w:type="gramEnd"/>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DE3CBB">
              <w:rPr>
                <w:rFonts w:eastAsia="Calibri" w:cstheme="minorHAnsi"/>
                <w:b/>
                <w:bCs/>
                <w:sz w:val="22"/>
                <w:szCs w:val="22"/>
              </w:rPr>
              <w:t>10</w:t>
            </w:r>
            <w:r w:rsidR="00A4294D">
              <w:rPr>
                <w:rFonts w:eastAsia="Calibri" w:cstheme="minorHAnsi"/>
                <w:b/>
                <w:bCs/>
                <w:sz w:val="22"/>
                <w:szCs w:val="22"/>
              </w:rPr>
              <w:t>.</w:t>
            </w:r>
            <w:r w:rsidR="00DE3CBB">
              <w:rPr>
                <w:rFonts w:eastAsia="Calibri" w:cstheme="minorHAnsi"/>
                <w:b/>
                <w:bCs/>
                <w:sz w:val="22"/>
                <w:szCs w:val="22"/>
              </w:rPr>
              <w:t>750</w:t>
            </w:r>
            <w:r w:rsidR="00A4294D">
              <w:rPr>
                <w:rFonts w:eastAsia="Calibri" w:cstheme="minorHAnsi"/>
                <w:b/>
                <w:bCs/>
                <w:sz w:val="22"/>
                <w:szCs w:val="22"/>
              </w:rPr>
              <w:t>,00</w:t>
            </w:r>
            <w:r>
              <w:rPr>
                <w:rFonts w:eastAsia="Calibri" w:cstheme="minorHAnsi"/>
                <w:b/>
                <w:bCs/>
                <w:sz w:val="22"/>
                <w:szCs w:val="22"/>
              </w:rPr>
              <w:t xml:space="preserve"> (IVA esclusa), CIG B</w:t>
            </w:r>
            <w:r w:rsidR="00A4294D">
              <w:rPr>
                <w:rFonts w:eastAsia="Calibri" w:cstheme="minorHAnsi"/>
                <w:b/>
                <w:bCs/>
                <w:sz w:val="22"/>
                <w:szCs w:val="22"/>
              </w:rPr>
              <w:t>1</w:t>
            </w:r>
            <w:r w:rsidR="00DE3CBB">
              <w:rPr>
                <w:rFonts w:eastAsia="Calibri" w:cstheme="minorHAnsi"/>
                <w:b/>
                <w:bCs/>
                <w:sz w:val="22"/>
                <w:szCs w:val="22"/>
              </w:rPr>
              <w:t>3ACB7F59</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xml:space="preserve">, salvo che per gli acquisti  di beni e servizi funzionalmente legati </w:t>
            </w:r>
            <w:r>
              <w:rPr>
                <w:rFonts w:eastAsia="Calibri" w:cstheme="minorHAnsi"/>
                <w:sz w:val="22"/>
                <w:szCs w:val="22"/>
              </w:rPr>
              <w:lastRenderedPageBreak/>
              <w:t>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54A26FF1" w:rsidR="00137EB2" w:rsidRDefault="00DE3CBB">
            <w:pPr>
              <w:autoSpaceDE w:val="0"/>
              <w:autoSpaceDN w:val="0"/>
              <w:adjustRightInd w:val="0"/>
              <w:jc w:val="both"/>
              <w:rPr>
                <w:rFonts w:eastAsia="Calibri" w:cstheme="minorHAnsi"/>
                <w:sz w:val="22"/>
                <w:szCs w:val="22"/>
              </w:rPr>
            </w:pPr>
            <w:r>
              <w:rPr>
                <w:rFonts w:eastAsia="Calibri" w:cstheme="minorHAnsi"/>
                <w:sz w:val="22"/>
                <w:szCs w:val="22"/>
              </w:rPr>
              <w:t>C</w:t>
            </w:r>
            <w:r w:rsidR="00137EB2">
              <w:rPr>
                <w:rFonts w:eastAsia="Calibri" w:cstheme="minorHAnsi"/>
                <w:sz w:val="22"/>
                <w:szCs w:val="22"/>
              </w:rPr>
              <w:t>he</w:t>
            </w:r>
            <w:r>
              <w:rPr>
                <w:rFonts w:eastAsia="Calibri" w:cstheme="minorHAnsi"/>
                <w:sz w:val="22"/>
                <w:szCs w:val="22"/>
              </w:rPr>
              <w:t xml:space="preserve"> appare più che necessario un sito web </w:t>
            </w:r>
            <w:proofErr w:type="gramStart"/>
            <w:r>
              <w:rPr>
                <w:rFonts w:eastAsia="Calibri" w:cstheme="minorHAnsi"/>
                <w:sz w:val="22"/>
                <w:szCs w:val="22"/>
              </w:rPr>
              <w:t>del  Dipartimento</w:t>
            </w:r>
            <w:proofErr w:type="gramEnd"/>
            <w:r>
              <w:rPr>
                <w:rFonts w:eastAsia="Calibri" w:cstheme="minorHAnsi"/>
                <w:sz w:val="22"/>
                <w:szCs w:val="22"/>
              </w:rPr>
              <w:t xml:space="preserve"> di Ingegneria Civile, Edile e Ambientale;</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0B2260EC"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Direttore del </w:t>
            </w:r>
            <w:proofErr w:type="spellStart"/>
            <w:r>
              <w:rPr>
                <w:rFonts w:eastAsia="Calibri" w:cstheme="minorHAnsi"/>
                <w:sz w:val="22"/>
                <w:szCs w:val="22"/>
              </w:rPr>
              <w:t>Dicea</w:t>
            </w:r>
            <w:proofErr w:type="spellEnd"/>
            <w:r>
              <w:rPr>
                <w:rFonts w:eastAsia="Calibri" w:cstheme="minorHAnsi"/>
                <w:sz w:val="22"/>
                <w:szCs w:val="22"/>
              </w:rPr>
              <w:t xml:space="preserve">, </w:t>
            </w:r>
            <w:r w:rsidR="00A4294D">
              <w:rPr>
                <w:rFonts w:eastAsia="Calibri" w:cstheme="minorHAnsi"/>
                <w:sz w:val="22"/>
                <w:szCs w:val="22"/>
              </w:rPr>
              <w:t>che</w:t>
            </w:r>
            <w:r w:rsidR="00DE3CBB">
              <w:rPr>
                <w:rFonts w:eastAsia="Calibri" w:cstheme="minorHAnsi"/>
                <w:sz w:val="22"/>
                <w:szCs w:val="22"/>
              </w:rPr>
              <w:t xml:space="preserve"> sentiti i componenti del Consiglio del </w:t>
            </w:r>
            <w:proofErr w:type="spellStart"/>
            <w:r w:rsidR="00DE3CBB">
              <w:rPr>
                <w:rFonts w:eastAsia="Calibri" w:cstheme="minorHAnsi"/>
                <w:sz w:val="22"/>
                <w:szCs w:val="22"/>
              </w:rPr>
              <w:t>Dicea</w:t>
            </w:r>
            <w:proofErr w:type="spellEnd"/>
            <w:r w:rsidR="00A4294D">
              <w:rPr>
                <w:rFonts w:eastAsia="Calibri" w:cstheme="minorHAnsi"/>
                <w:sz w:val="22"/>
                <w:szCs w:val="22"/>
              </w:rPr>
              <w:t>, ha ravvisato la necessità di</w:t>
            </w:r>
            <w:r w:rsidR="00447A93">
              <w:rPr>
                <w:rFonts w:eastAsia="Calibri" w:cstheme="minorHAnsi"/>
                <w:sz w:val="22"/>
                <w:szCs w:val="22"/>
              </w:rPr>
              <w:t xml:space="preserve"> dotare il </w:t>
            </w:r>
            <w:proofErr w:type="spellStart"/>
            <w:r w:rsidR="00447A93">
              <w:rPr>
                <w:rFonts w:eastAsia="Calibri" w:cstheme="minorHAnsi"/>
                <w:sz w:val="22"/>
                <w:szCs w:val="22"/>
              </w:rPr>
              <w:t>Dicea</w:t>
            </w:r>
            <w:proofErr w:type="spellEnd"/>
            <w:r w:rsidR="00447A93">
              <w:rPr>
                <w:rFonts w:eastAsia="Calibri" w:cstheme="minorHAnsi"/>
                <w:sz w:val="22"/>
                <w:szCs w:val="22"/>
              </w:rPr>
              <w:t xml:space="preserve"> di un sito web;</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54D03D2D"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xml:space="preserve">, </w:t>
            </w:r>
            <w:r w:rsidR="00CD6564">
              <w:rPr>
                <w:rFonts w:eastAsia="Calibri" w:cstheme="minorHAnsi"/>
                <w:sz w:val="22"/>
                <w:szCs w:val="22"/>
              </w:rPr>
              <w:t xml:space="preserve"> con</w:t>
            </w:r>
            <w:proofErr w:type="gramEnd"/>
            <w:r w:rsidR="00CD6564">
              <w:rPr>
                <w:rFonts w:eastAsia="Calibri" w:cstheme="minorHAnsi"/>
                <w:sz w:val="22"/>
                <w:szCs w:val="22"/>
              </w:rPr>
              <w:t xml:space="preserve"> procedura n.</w:t>
            </w:r>
            <w:r w:rsidR="00447A93">
              <w:rPr>
                <w:rFonts w:eastAsia="Calibri" w:cstheme="minorHAnsi"/>
                <w:sz w:val="22"/>
                <w:szCs w:val="22"/>
              </w:rPr>
              <w:t xml:space="preserve"> 4259241</w:t>
            </w:r>
            <w:r w:rsidR="00CD6564">
              <w:rPr>
                <w:rFonts w:eastAsia="Calibri" w:cstheme="minorHAnsi"/>
                <w:sz w:val="22"/>
                <w:szCs w:val="22"/>
              </w:rPr>
              <w:t xml:space="preserve">, individuando </w:t>
            </w:r>
            <w:r>
              <w:rPr>
                <w:rFonts w:eastAsia="Calibri" w:cstheme="minorHAnsi"/>
                <w:sz w:val="22"/>
                <w:szCs w:val="22"/>
              </w:rPr>
              <w:t xml:space="preserve"> l’</w:t>
            </w:r>
            <w:r w:rsidR="00447A93">
              <w:rPr>
                <w:rFonts w:eastAsia="Calibri" w:cstheme="minorHAnsi"/>
                <w:sz w:val="22"/>
                <w:szCs w:val="22"/>
              </w:rPr>
              <w:t>operatore economico affidabile nella “ USB s.r.l.” con numero di partita iva 11905750961;</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584AA71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587BDF4F"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w:t>
            </w:r>
            <w:r w:rsidR="00447A93">
              <w:rPr>
                <w:rFonts w:eastAsia="Calibri" w:cstheme="minorHAnsi"/>
                <w:sz w:val="22"/>
                <w:szCs w:val="22"/>
              </w:rPr>
              <w:t xml:space="preserve"> 4259241</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65817B3F"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w:t>
            </w:r>
            <w:r w:rsidR="00CD6564">
              <w:rPr>
                <w:rFonts w:eastAsia="Calibri" w:cstheme="minorHAnsi"/>
                <w:sz w:val="22"/>
                <w:szCs w:val="22"/>
              </w:rPr>
              <w:t xml:space="preserve">servizio richiesto </w:t>
            </w:r>
            <w:r>
              <w:rPr>
                <w:rFonts w:eastAsia="Calibri" w:cstheme="minorHAnsi"/>
                <w:sz w:val="22"/>
                <w:szCs w:val="22"/>
              </w:rPr>
              <w:t xml:space="preserve"> ad un prezzo</w:t>
            </w:r>
            <w:r w:rsidR="00447A93">
              <w:rPr>
                <w:rFonts w:eastAsia="Calibri" w:cstheme="minorHAnsi"/>
                <w:sz w:val="22"/>
                <w:szCs w:val="22"/>
              </w:rPr>
              <w:t xml:space="preserve"> </w:t>
            </w:r>
            <w:r w:rsidR="00CD6564">
              <w:rPr>
                <w:rFonts w:eastAsia="Calibri" w:cstheme="minorHAnsi"/>
                <w:sz w:val="22"/>
                <w:szCs w:val="22"/>
              </w:rPr>
              <w:t xml:space="preserve"> </w:t>
            </w:r>
            <w:r>
              <w:rPr>
                <w:rFonts w:eastAsia="Calibri" w:cstheme="minorHAnsi"/>
                <w:sz w:val="22"/>
                <w:szCs w:val="22"/>
              </w:rPr>
              <w:t xml:space="preserve"> pari a Euro </w:t>
            </w:r>
            <w:r w:rsidR="00447A93">
              <w:rPr>
                <w:rFonts w:eastAsia="Calibri" w:cstheme="minorHAnsi"/>
                <w:sz w:val="22"/>
                <w:szCs w:val="22"/>
              </w:rPr>
              <w:t xml:space="preserve"> 10.750,00</w:t>
            </w:r>
            <w:r>
              <w:rPr>
                <w:rFonts w:eastAsia="Calibri" w:cstheme="minorHAnsi"/>
                <w:sz w:val="22"/>
                <w:szCs w:val="22"/>
              </w:rPr>
              <w:t xml:space="preserve">,00 + IVA </w:t>
            </w:r>
            <w:r w:rsidR="00447A93">
              <w:rPr>
                <w:rFonts w:eastAsia="Calibri" w:cstheme="minorHAnsi"/>
                <w:sz w:val="22"/>
                <w:szCs w:val="22"/>
              </w:rPr>
              <w:t xml:space="preserve"> come per Legge</w:t>
            </w:r>
            <w:r>
              <w:rPr>
                <w:rFonts w:eastAsia="Calibri" w:cstheme="minorHAnsi"/>
                <w:sz w:val="22"/>
                <w:szCs w:val="22"/>
              </w:rPr>
              <w:t>;</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32D36C67"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 xml:space="preserve">0009 </w:t>
            </w:r>
            <w:r w:rsidR="00447A93">
              <w:rPr>
                <w:rFonts w:eastAsia="Calibri" w:cstheme="minorHAnsi"/>
                <w:b/>
                <w:i/>
                <w:sz w:val="22"/>
                <w:szCs w:val="22"/>
              </w:rPr>
              <w:t xml:space="preserve">Budget Economico Finanziario anno </w:t>
            </w:r>
            <w:proofErr w:type="gramStart"/>
            <w:r w:rsidR="00447A93">
              <w:rPr>
                <w:rFonts w:eastAsia="Calibri" w:cstheme="minorHAnsi"/>
                <w:b/>
                <w:i/>
                <w:sz w:val="22"/>
                <w:szCs w:val="22"/>
              </w:rPr>
              <w:t>2022”</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1366DE">
              <w:rPr>
                <w:rStyle w:val="iceouttxt"/>
                <w:bCs/>
              </w:rPr>
              <w:t>4</w:t>
            </w:r>
            <w:r>
              <w:rPr>
                <w:rStyle w:val="iceouttxt"/>
                <w:b/>
                <w:bCs/>
              </w:rPr>
              <w:t>.</w:t>
            </w:r>
            <w:r w:rsidR="001366DE">
              <w:rPr>
                <w:rStyle w:val="iceouttxt"/>
                <w:b/>
                <w:bCs/>
              </w:rPr>
              <w:t>4</w:t>
            </w:r>
            <w:r w:rsidR="001366DE">
              <w:rPr>
                <w:rStyle w:val="iceouttxt"/>
                <w:bCs/>
              </w:rPr>
              <w:t>1</w:t>
            </w:r>
            <w:r>
              <w:rPr>
                <w:rStyle w:val="iceouttxt"/>
                <w:b/>
                <w:bCs/>
              </w:rPr>
              <w:t>.0</w:t>
            </w:r>
            <w:r w:rsidR="00447A93">
              <w:rPr>
                <w:rStyle w:val="iceouttxt"/>
                <w:b/>
                <w:bCs/>
              </w:rPr>
              <w:t>4</w:t>
            </w:r>
            <w:r>
              <w:rPr>
                <w:rStyle w:val="iceouttxt"/>
                <w:b/>
                <w:bCs/>
              </w:rPr>
              <w:t>.0</w:t>
            </w:r>
            <w:r w:rsidR="00447A93">
              <w:rPr>
                <w:rStyle w:val="iceouttxt"/>
                <w:b/>
                <w:bCs/>
              </w:rPr>
              <w:t>6</w:t>
            </w:r>
            <w:r>
              <w:rPr>
                <w:rStyle w:val="iceouttxt"/>
                <w:b/>
                <w:bCs/>
              </w:rPr>
              <w:t>.0</w:t>
            </w:r>
            <w:r w:rsidR="00447A93">
              <w:rPr>
                <w:rStyle w:val="iceouttxt"/>
                <w:b/>
                <w:bCs/>
              </w:rPr>
              <w:t>7</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5BD68E27"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1366DE">
              <w:rPr>
                <w:rFonts w:eastAsia="Calibri" w:cstheme="minorHAnsi"/>
                <w:b/>
                <w:bCs/>
                <w:sz w:val="22"/>
                <w:szCs w:val="22"/>
              </w:rPr>
              <w:t>1</w:t>
            </w:r>
            <w:r w:rsidR="00447A93">
              <w:rPr>
                <w:rFonts w:eastAsia="Calibri" w:cstheme="minorHAnsi"/>
                <w:b/>
                <w:bCs/>
                <w:sz w:val="22"/>
                <w:szCs w:val="22"/>
              </w:rPr>
              <w:t>3ACB7F59</w:t>
            </w:r>
            <w:r>
              <w:rPr>
                <w:rFonts w:eastAsia="Calibri" w:cstheme="minorHAnsi"/>
                <w:sz w:val="22"/>
                <w:szCs w:val="22"/>
              </w:rPr>
              <w:t xml:space="preserve"> </w:t>
            </w:r>
            <w:proofErr w:type="gramStart"/>
            <w:r>
              <w:rPr>
                <w:rFonts w:eastAsia="Calibri" w:cstheme="minorHAnsi"/>
                <w:sz w:val="22"/>
                <w:szCs w:val="22"/>
              </w:rPr>
              <w:t>attraverso  la</w:t>
            </w:r>
            <w:proofErr w:type="gramEnd"/>
            <w:r>
              <w:rPr>
                <w:rFonts w:eastAsia="Calibri" w:cstheme="minorHAnsi"/>
                <w:sz w:val="22"/>
                <w:szCs w:val="22"/>
              </w:rPr>
              <w:t xml:space="preserve"> Piattaforma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w:t>
            </w:r>
            <w:r>
              <w:rPr>
                <w:rFonts w:eastAsia="Calibri" w:cstheme="minorHAnsi"/>
                <w:sz w:val="22"/>
                <w:szCs w:val="22"/>
              </w:rPr>
              <w:lastRenderedPageBreak/>
              <w:t xml:space="preserve">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77777777"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77777777" w:rsidR="00137EB2" w:rsidRDefault="00137EB2">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7CD15BB6"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w:t>
      </w:r>
      <w:r w:rsidR="00866CC1">
        <w:rPr>
          <w:rFonts w:cstheme="minorHAnsi"/>
          <w:bCs/>
        </w:rPr>
        <w:t xml:space="preserve">Del servizio di cui </w:t>
      </w:r>
      <w:proofErr w:type="gramStart"/>
      <w:r w:rsidR="00866CC1">
        <w:rPr>
          <w:rFonts w:cstheme="minorHAnsi"/>
          <w:bCs/>
        </w:rPr>
        <w:t xml:space="preserve">all’oggetto </w:t>
      </w:r>
      <w:r>
        <w:rPr>
          <w:rFonts w:cstheme="minorHAnsi"/>
          <w:bCs/>
        </w:rPr>
        <w:t xml:space="preserve"> all’operatore</w:t>
      </w:r>
      <w:proofErr w:type="gramEnd"/>
      <w:r>
        <w:rPr>
          <w:rFonts w:cstheme="minorHAnsi"/>
          <w:bCs/>
        </w:rPr>
        <w:t xml:space="preserve"> economico </w:t>
      </w:r>
      <w:r w:rsidR="001366DE">
        <w:rPr>
          <w:rFonts w:cstheme="minorHAnsi"/>
          <w:bCs/>
        </w:rPr>
        <w:t>“</w:t>
      </w:r>
      <w:r w:rsidR="00866CC1">
        <w:rPr>
          <w:rFonts w:cstheme="minorHAnsi"/>
          <w:bCs/>
        </w:rPr>
        <w:t>USB s.r.l.”</w:t>
      </w:r>
      <w:r w:rsidR="001366DE">
        <w:rPr>
          <w:rFonts w:cstheme="minorHAnsi"/>
          <w:bCs/>
        </w:rPr>
        <w:t xml:space="preserve"> </w:t>
      </w:r>
      <w:r>
        <w:rPr>
          <w:rFonts w:eastAsia="Calibri" w:cstheme="minorHAnsi"/>
        </w:rPr>
        <w:t xml:space="preserve"> </w:t>
      </w:r>
      <w:r>
        <w:rPr>
          <w:rFonts w:cstheme="minorHAnsi"/>
          <w:bCs/>
        </w:rPr>
        <w:t>con sede legale</w:t>
      </w:r>
      <w:r w:rsidR="001366DE">
        <w:rPr>
          <w:rFonts w:cstheme="minorHAnsi"/>
          <w:bCs/>
        </w:rPr>
        <w:t xml:space="preserve"> in Milano,</w:t>
      </w:r>
      <w:r w:rsidR="00866CC1">
        <w:rPr>
          <w:rFonts w:cstheme="minorHAnsi"/>
          <w:bCs/>
        </w:rPr>
        <w:t xml:space="preserve"> al Viale Piave n. 21, </w:t>
      </w:r>
      <w:r w:rsidR="001366DE">
        <w:rPr>
          <w:rFonts w:cstheme="minorHAnsi"/>
          <w:bCs/>
        </w:rPr>
        <w:t xml:space="preserve"> con </w:t>
      </w:r>
      <w:r>
        <w:rPr>
          <w:rFonts w:cstheme="minorHAnsi"/>
          <w:bCs/>
        </w:rPr>
        <w:t xml:space="preserve"> P.IVA/CF </w:t>
      </w:r>
      <w:r w:rsidR="00866CC1">
        <w:rPr>
          <w:rFonts w:cstheme="minorHAnsi"/>
          <w:bCs/>
        </w:rPr>
        <w:t>11905750961</w:t>
      </w:r>
      <w:r>
        <w:rPr>
          <w:rFonts w:cstheme="minorHAnsi"/>
          <w:bCs/>
        </w:rPr>
        <w:t xml:space="preserve">, per un importo complessivo delle prestazioni pari ad € </w:t>
      </w:r>
      <w:r w:rsidR="00866CC1">
        <w:rPr>
          <w:rFonts w:cstheme="minorHAnsi"/>
          <w:bCs/>
        </w:rPr>
        <w:t xml:space="preserve"> 10.750</w:t>
      </w:r>
      <w:r w:rsidR="001366DE">
        <w:rPr>
          <w:rFonts w:cstheme="minorHAnsi"/>
          <w:bCs/>
        </w:rPr>
        <w:t>,00</w:t>
      </w:r>
      <w:r>
        <w:rPr>
          <w:rFonts w:cstheme="minorHAnsi"/>
          <w:bCs/>
        </w:rPr>
        <w:t xml:space="preserve"> (</w:t>
      </w:r>
      <w:r w:rsidR="00866CC1">
        <w:rPr>
          <w:rFonts w:cstheme="minorHAnsi"/>
          <w:bCs/>
        </w:rPr>
        <w:t>diecimilasettecentocinquanta</w:t>
      </w:r>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20485" w14:textId="77777777" w:rsidR="00E81F5F" w:rsidRDefault="00E81F5F" w:rsidP="00C132F2">
      <w:r>
        <w:separator/>
      </w:r>
    </w:p>
  </w:endnote>
  <w:endnote w:type="continuationSeparator" w:id="0">
    <w:p w14:paraId="49168978" w14:textId="77777777" w:rsidR="00E81F5F" w:rsidRDefault="00E81F5F"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62011" w14:textId="77777777" w:rsidR="00E81F5F" w:rsidRDefault="00E81F5F" w:rsidP="00C132F2">
      <w:bookmarkStart w:id="0" w:name="_Hlk81916750"/>
      <w:bookmarkEnd w:id="0"/>
      <w:r>
        <w:separator/>
      </w:r>
    </w:p>
  </w:footnote>
  <w:footnote w:type="continuationSeparator" w:id="0">
    <w:p w14:paraId="4586E7ED" w14:textId="77777777" w:rsidR="00E81F5F" w:rsidRDefault="00E81F5F"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39F4"/>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47A93"/>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6CC1"/>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5AF8"/>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E3CBB"/>
    <w:rsid w:val="00DF36A1"/>
    <w:rsid w:val="00DF4F77"/>
    <w:rsid w:val="00DF6473"/>
    <w:rsid w:val="00E03757"/>
    <w:rsid w:val="00E13E37"/>
    <w:rsid w:val="00E13EB5"/>
    <w:rsid w:val="00E1633F"/>
    <w:rsid w:val="00E43BE4"/>
    <w:rsid w:val="00E4666D"/>
    <w:rsid w:val="00E51741"/>
    <w:rsid w:val="00E70490"/>
    <w:rsid w:val="00E769BA"/>
    <w:rsid w:val="00E81F5F"/>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9</TotalTime>
  <Pages>4</Pages>
  <Words>1791</Words>
  <Characters>10214</Characters>
  <Application>Microsoft Office Word</Application>
  <DocSecurity>0</DocSecurity>
  <Lines>85</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2024-07-09T07:55:00Z</dcterms:created>
  <dcterms:modified xsi:type="dcterms:W3CDTF">2024-07-09T07:55:00Z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